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3C" w:rsidRPr="000F45F8" w:rsidRDefault="009138DD" w:rsidP="000F45F8">
      <w:pPr>
        <w:jc w:val="both"/>
        <w:rPr>
          <w:rFonts w:ascii="Verdana" w:hAnsi="Verdana"/>
        </w:rPr>
      </w:pPr>
      <w:r>
        <w:rPr>
          <w:rFonts w:ascii="Verdana" w:hAnsi="Verdana"/>
          <w:lang w:eastAsia="es-ES"/>
        </w:rPr>
        <w:drawing>
          <wp:inline distT="0" distB="0" distL="0" distR="0">
            <wp:extent cx="5318176" cy="7521993"/>
            <wp:effectExtent l="0" t="0" r="0" b="317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VEA&amp;co_A3_IDEA4_cielo-azul_V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880" cy="755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5F8" w:rsidRDefault="000F45F8" w:rsidP="000F45F8">
      <w:pPr>
        <w:jc w:val="both"/>
        <w:rPr>
          <w:rFonts w:ascii="Verdana" w:eastAsia="Times New Roman" w:hAnsi="Verdana" w:cs="Times New Roman"/>
          <w:noProof w:val="0"/>
          <w:color w:val="474747"/>
          <w:sz w:val="23"/>
          <w:szCs w:val="23"/>
          <w:lang w:eastAsia="es-ES"/>
        </w:rPr>
      </w:pPr>
    </w:p>
    <w:p w:rsidR="00491D9E" w:rsidRPr="000F45F8" w:rsidRDefault="000D70CE" w:rsidP="000F45F8">
      <w:pPr>
        <w:jc w:val="both"/>
        <w:rPr>
          <w:rFonts w:ascii="Verdana" w:eastAsia="Times New Roman" w:hAnsi="Verdana" w:cs="Times New Roman"/>
          <w:noProof w:val="0"/>
          <w:color w:val="474747"/>
          <w:sz w:val="23"/>
          <w:szCs w:val="23"/>
          <w:lang w:eastAsia="es-ES"/>
        </w:rPr>
      </w:pPr>
      <w:r w:rsidRPr="008B7654">
        <w:rPr>
          <w:rFonts w:ascii="Verdana" w:eastAsia="Times New Roman" w:hAnsi="Verdana" w:cs="Times New Roman"/>
          <w:b/>
          <w:noProof w:val="0"/>
          <w:color w:val="474747"/>
          <w:sz w:val="23"/>
          <w:szCs w:val="23"/>
          <w:lang w:eastAsia="es-ES"/>
        </w:rPr>
        <w:t>El próximo 28 de junio tendrá lugar en Los Teatros del Canal de Madrid la segunda edición de AEVEA &amp; CO,</w:t>
      </w:r>
      <w:r w:rsidRPr="000F45F8">
        <w:rPr>
          <w:rFonts w:ascii="Verdana" w:eastAsia="Times New Roman" w:hAnsi="Verdana" w:cs="Times New Roman"/>
          <w:noProof w:val="0"/>
          <w:color w:val="474747"/>
          <w:sz w:val="23"/>
          <w:szCs w:val="23"/>
          <w:lang w:eastAsia="es-ES"/>
        </w:rPr>
        <w:t xml:space="preserve"> el encuentro anual de referencia en </w:t>
      </w:r>
      <w:r w:rsidR="00B02C78" w:rsidRPr="004432FC">
        <w:rPr>
          <w:rFonts w:ascii="Verdana" w:eastAsia="Times New Roman" w:hAnsi="Verdana" w:cs="Times New Roman"/>
          <w:noProof w:val="0"/>
          <w:sz w:val="23"/>
          <w:szCs w:val="23"/>
          <w:lang w:eastAsia="es-ES"/>
        </w:rPr>
        <w:t>la industria</w:t>
      </w:r>
      <w:r w:rsidRPr="004432FC">
        <w:rPr>
          <w:rFonts w:ascii="Verdana" w:eastAsia="Times New Roman" w:hAnsi="Verdana" w:cs="Times New Roman"/>
          <w:noProof w:val="0"/>
          <w:sz w:val="23"/>
          <w:szCs w:val="23"/>
          <w:lang w:eastAsia="es-ES"/>
        </w:rPr>
        <w:t xml:space="preserve"> </w:t>
      </w:r>
      <w:r w:rsidRPr="000F45F8">
        <w:rPr>
          <w:rFonts w:ascii="Verdana" w:eastAsia="Times New Roman" w:hAnsi="Verdana" w:cs="Times New Roman"/>
          <w:noProof w:val="0"/>
          <w:color w:val="474747"/>
          <w:sz w:val="23"/>
          <w:szCs w:val="23"/>
          <w:lang w:eastAsia="es-ES"/>
        </w:rPr>
        <w:t>de eventos y comu</w:t>
      </w:r>
      <w:r w:rsidR="009D5FAF" w:rsidRPr="000F45F8">
        <w:rPr>
          <w:rFonts w:ascii="Verdana" w:eastAsia="Times New Roman" w:hAnsi="Verdana" w:cs="Times New Roman"/>
          <w:noProof w:val="0"/>
          <w:color w:val="474747"/>
          <w:sz w:val="23"/>
          <w:szCs w:val="23"/>
          <w:lang w:eastAsia="es-ES"/>
        </w:rPr>
        <w:t xml:space="preserve">nicación presencial, organizado por AEVEA, Agencias de Eventos Españolas Asociadas. </w:t>
      </w:r>
    </w:p>
    <w:p w:rsidR="009D5FAF" w:rsidRDefault="001437FB" w:rsidP="000F45F8">
      <w:pPr>
        <w:jc w:val="both"/>
        <w:rPr>
          <w:rFonts w:ascii="Verdana" w:hAnsi="Verdana"/>
        </w:rPr>
      </w:pPr>
      <w:r w:rsidRPr="00B02C78">
        <w:rPr>
          <w:rFonts w:ascii="Verdana" w:hAnsi="Verdana"/>
          <w:b/>
        </w:rPr>
        <w:lastRenderedPageBreak/>
        <w:t>E</w:t>
      </w:r>
      <w:r w:rsidR="009D5FAF" w:rsidRPr="00B02C78">
        <w:rPr>
          <w:rFonts w:ascii="Verdana" w:hAnsi="Verdana"/>
          <w:b/>
        </w:rPr>
        <w:t xml:space="preserve">n junio de 2016, se celebró la primera edición de </w:t>
      </w:r>
      <w:r w:rsidRPr="00B02C78">
        <w:rPr>
          <w:rFonts w:ascii="Verdana" w:hAnsi="Verdana"/>
          <w:b/>
        </w:rPr>
        <w:t>AEVEA &amp; CO</w:t>
      </w:r>
      <w:r w:rsidRPr="00B02C78">
        <w:rPr>
          <w:rFonts w:ascii="Verdana" w:hAnsi="Verdana"/>
        </w:rPr>
        <w:t xml:space="preserve">. </w:t>
      </w:r>
      <w:r w:rsidR="00477A86">
        <w:rPr>
          <w:rFonts w:ascii="Verdana" w:hAnsi="Verdana"/>
        </w:rPr>
        <w:t xml:space="preserve">Entonces </w:t>
      </w:r>
      <w:r w:rsidR="009D5FAF" w:rsidRPr="000F45F8">
        <w:rPr>
          <w:rFonts w:ascii="Verdana" w:hAnsi="Verdana"/>
        </w:rPr>
        <w:t>las agencias de eventos, que habitualmente compiten  entre sí  para ganar concursos y tener las mejores ideas y proyectos, se reunieron en una jornada específica y completa para defender los intereses comunes, reivindicando el papel crucial de los eventos en la dinamización económica. También se reclamaron normativas y códigos de conducta para establecer unas reglas de juego limpias, eficaces y justas.</w:t>
      </w:r>
    </w:p>
    <w:p w:rsidR="009138DD" w:rsidRDefault="009138DD" w:rsidP="000F45F8">
      <w:pPr>
        <w:jc w:val="both"/>
        <w:rPr>
          <w:rFonts w:ascii="Verdana" w:hAnsi="Verdana"/>
        </w:rPr>
      </w:pPr>
    </w:p>
    <w:p w:rsidR="009138DD" w:rsidRDefault="009138DD" w:rsidP="000F45F8">
      <w:pPr>
        <w:jc w:val="both"/>
        <w:rPr>
          <w:rFonts w:ascii="Verdana" w:hAnsi="Verdana"/>
        </w:rPr>
      </w:pPr>
      <w:r>
        <w:rPr>
          <w:rFonts w:ascii="Verdana" w:hAnsi="Verdana"/>
          <w:lang w:eastAsia="es-ES"/>
        </w:rPr>
        <w:drawing>
          <wp:inline distT="0" distB="0" distL="0" distR="0">
            <wp:extent cx="5386388" cy="3590925"/>
            <wp:effectExtent l="0" t="0" r="508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VEA&amp;CO-2016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388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C48" w:rsidRDefault="003B7C48" w:rsidP="000F45F8">
      <w:pPr>
        <w:jc w:val="both"/>
        <w:rPr>
          <w:rFonts w:ascii="Verdana" w:hAnsi="Verdana"/>
        </w:rPr>
      </w:pPr>
      <w:r>
        <w:rPr>
          <w:rFonts w:ascii="Verdana" w:hAnsi="Verdana"/>
          <w:lang w:eastAsia="es-ES"/>
        </w:rPr>
        <w:drawing>
          <wp:inline distT="0" distB="0" distL="0" distR="0">
            <wp:extent cx="5400040" cy="857885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EVEA&amp;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8DD" w:rsidRPr="000F45F8" w:rsidRDefault="009138DD" w:rsidP="000F45F8">
      <w:pPr>
        <w:jc w:val="both"/>
        <w:rPr>
          <w:rFonts w:ascii="Verdana" w:hAnsi="Verdana"/>
        </w:rPr>
      </w:pPr>
    </w:p>
    <w:p w:rsidR="001437FB" w:rsidRPr="001437FB" w:rsidRDefault="001437FB" w:rsidP="000F45F8">
      <w:pPr>
        <w:jc w:val="both"/>
        <w:rPr>
          <w:rFonts w:ascii="Verdana" w:hAnsi="Verdana"/>
        </w:rPr>
      </w:pPr>
      <w:r w:rsidRPr="001437FB">
        <w:rPr>
          <w:rFonts w:ascii="Verdana" w:hAnsi="Verdana"/>
          <w:b/>
        </w:rPr>
        <w:t>Este año, la industria de los eventos se cita el 28 de junio en los Teatros del Canal (Madrid),</w:t>
      </w:r>
      <w:r w:rsidRPr="001437FB">
        <w:rPr>
          <w:rFonts w:ascii="Verdana" w:hAnsi="Verdana"/>
        </w:rPr>
        <w:t xml:space="preserve"> para una jornada completa de presentaciones, debates, conocimiento y propuestas. </w:t>
      </w:r>
    </w:p>
    <w:p w:rsidR="009D5FAF" w:rsidRPr="001437FB" w:rsidRDefault="00B629B5" w:rsidP="000F45F8">
      <w:pPr>
        <w:jc w:val="both"/>
        <w:rPr>
          <w:rFonts w:ascii="Verdana" w:hAnsi="Verdana"/>
          <w:b/>
        </w:rPr>
      </w:pPr>
      <w:r w:rsidRPr="001437FB">
        <w:rPr>
          <w:rFonts w:ascii="Verdana" w:hAnsi="Verdana"/>
          <w:b/>
        </w:rPr>
        <w:t xml:space="preserve">El lema de AEVEA&amp;CO 2017 </w:t>
      </w:r>
      <w:r w:rsidR="00B02C78" w:rsidRPr="004432FC">
        <w:rPr>
          <w:rFonts w:ascii="Verdana" w:hAnsi="Verdana"/>
          <w:b/>
        </w:rPr>
        <w:t xml:space="preserve">este </w:t>
      </w:r>
      <w:r w:rsidRPr="004432FC">
        <w:rPr>
          <w:rFonts w:ascii="Verdana" w:hAnsi="Verdana"/>
          <w:b/>
        </w:rPr>
        <w:t>año es “Una industria de valor y valores”.</w:t>
      </w:r>
      <w:r w:rsidRPr="004432FC">
        <w:rPr>
          <w:rFonts w:ascii="Verdana" w:hAnsi="Verdana"/>
        </w:rPr>
        <w:t xml:space="preserve"> De Valor porque los eventos aportan volumen de negocio, </w:t>
      </w:r>
      <w:r w:rsidR="00B02C78" w:rsidRPr="004432FC">
        <w:rPr>
          <w:rFonts w:ascii="Verdana" w:hAnsi="Verdana"/>
        </w:rPr>
        <w:t xml:space="preserve">creatividad cuantificable económicamente, </w:t>
      </w:r>
      <w:r w:rsidRPr="000F45F8">
        <w:rPr>
          <w:rFonts w:ascii="Verdana" w:hAnsi="Verdana"/>
        </w:rPr>
        <w:t xml:space="preserve">proyección y comunicación. De valores porque lo hacen de forma responsable, ética, exigiendo los mejores estándares de cumplimiento normativo, de respeto a los espacios, a los trabajadores, a los ciudadanos, y por supuestos a los clientes.  </w:t>
      </w:r>
      <w:r w:rsidRPr="001437FB">
        <w:rPr>
          <w:rFonts w:ascii="Verdana" w:hAnsi="Verdana"/>
          <w:b/>
        </w:rPr>
        <w:t xml:space="preserve">El objetivo sigue siendo la normalización y el reconocimiento de la industria profesional de eventos. </w:t>
      </w:r>
    </w:p>
    <w:p w:rsidR="00175737" w:rsidRDefault="004C0495" w:rsidP="000F45F8">
      <w:pPr>
        <w:jc w:val="both"/>
        <w:rPr>
          <w:rFonts w:ascii="Verdana" w:hAnsi="Verdana"/>
        </w:rPr>
      </w:pPr>
      <w:r w:rsidRPr="000F45F8">
        <w:rPr>
          <w:rFonts w:ascii="Verdana" w:hAnsi="Verdana"/>
        </w:rPr>
        <w:lastRenderedPageBreak/>
        <w:t xml:space="preserve">Participarán en AEVEA&amp;CO 2017 </w:t>
      </w:r>
      <w:r w:rsidRPr="001437FB">
        <w:rPr>
          <w:rFonts w:ascii="Verdana" w:hAnsi="Verdana"/>
          <w:b/>
        </w:rPr>
        <w:t>representantes de las principales asociaciones de eventos eur</w:t>
      </w:r>
      <w:r w:rsidR="009138DD" w:rsidRPr="001437FB">
        <w:rPr>
          <w:rFonts w:ascii="Verdana" w:hAnsi="Verdana"/>
          <w:b/>
        </w:rPr>
        <w:t>opeas, integradas en LiveComAlliance</w:t>
      </w:r>
      <w:r w:rsidR="009138DD">
        <w:rPr>
          <w:rFonts w:ascii="Verdana" w:hAnsi="Verdana"/>
        </w:rPr>
        <w:t>, de la que AEVEA es socio</w:t>
      </w:r>
      <w:r w:rsidR="00477A86">
        <w:rPr>
          <w:rFonts w:ascii="Verdana" w:hAnsi="Verdana"/>
        </w:rPr>
        <w:t xml:space="preserve"> desde su fundación</w:t>
      </w:r>
      <w:r w:rsidR="009138DD">
        <w:rPr>
          <w:rFonts w:ascii="Verdana" w:hAnsi="Verdana"/>
        </w:rPr>
        <w:t xml:space="preserve">. </w:t>
      </w:r>
      <w:r w:rsidR="00711583">
        <w:rPr>
          <w:rFonts w:ascii="Verdana" w:hAnsi="Verdana"/>
        </w:rPr>
        <w:t xml:space="preserve">Se presentarán los </w:t>
      </w:r>
      <w:r w:rsidR="00711583" w:rsidRPr="001437FB">
        <w:rPr>
          <w:rFonts w:ascii="Verdana" w:hAnsi="Verdana"/>
          <w:b/>
        </w:rPr>
        <w:t>datos del último estudio de mercado</w:t>
      </w:r>
      <w:r w:rsidR="00711583">
        <w:rPr>
          <w:rFonts w:ascii="Verdana" w:hAnsi="Verdana"/>
        </w:rPr>
        <w:t xml:space="preserve"> de la industria de los eventos llevado a cabo por LiveCom Alliance, un marco de referencia y conocimiento indispensable. </w:t>
      </w:r>
    </w:p>
    <w:p w:rsidR="008B7654" w:rsidRDefault="008B7654" w:rsidP="000F45F8">
      <w:pPr>
        <w:jc w:val="both"/>
        <w:rPr>
          <w:rFonts w:ascii="Verdana" w:hAnsi="Verdana"/>
        </w:rPr>
      </w:pPr>
    </w:p>
    <w:p w:rsidR="00175737" w:rsidRDefault="008B7654" w:rsidP="008B7654">
      <w:pPr>
        <w:jc w:val="center"/>
        <w:rPr>
          <w:rFonts w:ascii="Verdana" w:hAnsi="Verdana"/>
        </w:rPr>
      </w:pPr>
      <w:r>
        <w:rPr>
          <w:rFonts w:ascii="Verdana" w:hAnsi="Verdana"/>
          <w:lang w:eastAsia="es-ES"/>
        </w:rPr>
        <w:drawing>
          <wp:inline distT="0" distB="0" distL="0" distR="0">
            <wp:extent cx="1905000" cy="854955"/>
            <wp:effectExtent l="0" t="0" r="0" b="254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vecomalliance DEF kopie 2 heel kl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736" cy="85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8DD" w:rsidRPr="00711583" w:rsidRDefault="009138DD" w:rsidP="00711583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lang w:eastAsia="es-ES"/>
        </w:rPr>
        <w:drawing>
          <wp:inline distT="0" distB="0" distL="0" distR="0">
            <wp:extent cx="5543550" cy="194976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-LiveComAllianc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694" cy="195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2C78" w:rsidRPr="004432FC">
        <w:rPr>
          <w:rFonts w:ascii="Verdana" w:hAnsi="Verdana"/>
          <w:i/>
          <w:sz w:val="20"/>
          <w:szCs w:val="20"/>
        </w:rPr>
        <w:t xml:space="preserve">Asociaciones </w:t>
      </w:r>
      <w:r w:rsidRPr="00711583">
        <w:rPr>
          <w:rFonts w:ascii="Verdana" w:hAnsi="Verdana"/>
          <w:i/>
          <w:sz w:val="20"/>
          <w:szCs w:val="20"/>
        </w:rPr>
        <w:t>integradas en LiveCom Alliance</w:t>
      </w:r>
      <w:r w:rsidR="00BD7315">
        <w:rPr>
          <w:rFonts w:ascii="Verdana" w:hAnsi="Verdana"/>
          <w:i/>
          <w:sz w:val="20"/>
          <w:szCs w:val="20"/>
        </w:rPr>
        <w:t xml:space="preserve"> (</w:t>
      </w:r>
      <w:hyperlink r:id="rId10" w:history="1">
        <w:r w:rsidR="00BD7315" w:rsidRPr="006B0063">
          <w:rPr>
            <w:rStyle w:val="Hipervnculo"/>
            <w:rFonts w:ascii="Verdana" w:hAnsi="Verdana"/>
            <w:i/>
            <w:sz w:val="20"/>
            <w:szCs w:val="20"/>
          </w:rPr>
          <w:t>http://www.livecomalliance.eu/</w:t>
        </w:r>
      </w:hyperlink>
      <w:r w:rsidR="00BD7315">
        <w:rPr>
          <w:rFonts w:ascii="Verdana" w:hAnsi="Verdana"/>
          <w:i/>
          <w:sz w:val="20"/>
          <w:szCs w:val="20"/>
        </w:rPr>
        <w:t xml:space="preserve">) </w:t>
      </w:r>
    </w:p>
    <w:p w:rsidR="009138DD" w:rsidRDefault="009138DD" w:rsidP="00BE46CB">
      <w:pPr>
        <w:jc w:val="both"/>
        <w:rPr>
          <w:rFonts w:ascii="Verdana" w:hAnsi="Verdana"/>
        </w:rPr>
      </w:pPr>
    </w:p>
    <w:p w:rsidR="00711583" w:rsidRDefault="00711583" w:rsidP="00711583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También estará</w:t>
      </w:r>
      <w:r w:rsidR="00477A86">
        <w:rPr>
          <w:rFonts w:ascii="Verdana" w:hAnsi="Verdana"/>
        </w:rPr>
        <w:t>n</w:t>
      </w:r>
      <w:r>
        <w:rPr>
          <w:rFonts w:ascii="Verdana" w:hAnsi="Verdana"/>
        </w:rPr>
        <w:t xml:space="preserve"> representada</w:t>
      </w:r>
      <w:r w:rsidR="00477A86">
        <w:rPr>
          <w:rFonts w:ascii="Verdana" w:hAnsi="Verdana"/>
        </w:rPr>
        <w:t>s</w:t>
      </w:r>
      <w:r w:rsidRPr="000F45F8">
        <w:rPr>
          <w:rFonts w:ascii="Verdana" w:hAnsi="Verdana"/>
        </w:rPr>
        <w:t xml:space="preserve"> </w:t>
      </w:r>
      <w:r w:rsidR="00477A86">
        <w:rPr>
          <w:rFonts w:ascii="Verdana" w:hAnsi="Verdana"/>
        </w:rPr>
        <w:t>varias asociaciones españolas de la industria</w:t>
      </w:r>
      <w:r w:rsidR="004432FC">
        <w:rPr>
          <w:rFonts w:ascii="Verdana" w:hAnsi="Verdana"/>
          <w:color w:val="00B0F0"/>
        </w:rPr>
        <w:t>.</w:t>
      </w:r>
      <w:r w:rsidR="00B02C78" w:rsidRPr="00B02C78">
        <w:rPr>
          <w:rFonts w:ascii="Verdana" w:hAnsi="Verdana"/>
          <w:color w:val="00B0F0"/>
        </w:rPr>
        <w:t xml:space="preserve"> </w:t>
      </w:r>
      <w:r>
        <w:rPr>
          <w:rFonts w:ascii="Verdana" w:hAnsi="Verdana"/>
        </w:rPr>
        <w:t>Habrá mesas redondas y debates sobre el valor y los valores que aportan los eventos</w:t>
      </w:r>
      <w:r w:rsidRPr="001437FB">
        <w:rPr>
          <w:rFonts w:ascii="Verdana" w:hAnsi="Verdana"/>
        </w:rPr>
        <w:t>:</w:t>
      </w:r>
      <w:r w:rsidRPr="001437FB">
        <w:rPr>
          <w:rFonts w:ascii="Verdana" w:hAnsi="Verdana"/>
          <w:b/>
        </w:rPr>
        <w:t xml:space="preserve"> valor económico y volumen de negocio, desde luego; pero también valor añadido, valor creativo, estratégico, y motivacional.</w:t>
      </w:r>
      <w:r w:rsidRPr="00711583">
        <w:rPr>
          <w:rFonts w:ascii="Verdana" w:hAnsi="Verdana"/>
        </w:rPr>
        <w:t xml:space="preserve"> Y se insistirá en la necesidad de </w:t>
      </w:r>
      <w:r w:rsidR="00477A86">
        <w:rPr>
          <w:rFonts w:ascii="Verdana" w:hAnsi="Verdana"/>
        </w:rPr>
        <w:t>consolidar</w:t>
      </w:r>
      <w:r w:rsidRPr="00711583">
        <w:rPr>
          <w:rFonts w:ascii="Verdana" w:hAnsi="Verdana"/>
        </w:rPr>
        <w:t xml:space="preserve"> buenas prácticas y trabajar en la formación de calidad para los profesionales de eventos del futuro.  </w:t>
      </w:r>
    </w:p>
    <w:p w:rsidR="00CD60BF" w:rsidRDefault="00CD60BF" w:rsidP="00BE46CB">
      <w:pPr>
        <w:jc w:val="both"/>
        <w:rPr>
          <w:rFonts w:ascii="Verdana" w:hAnsi="Verdana"/>
        </w:rPr>
      </w:pPr>
      <w:r>
        <w:rPr>
          <w:rFonts w:ascii="Verdana" w:hAnsi="Verdana"/>
        </w:rPr>
        <w:t>Es destacable</w:t>
      </w:r>
      <w:r w:rsidR="004C0495" w:rsidRPr="000F45F8">
        <w:rPr>
          <w:rFonts w:ascii="Verdana" w:hAnsi="Verdana"/>
        </w:rPr>
        <w:t xml:space="preserve"> igualmente la participación de </w:t>
      </w:r>
      <w:r w:rsidR="004C0495" w:rsidRPr="001437FB">
        <w:rPr>
          <w:rFonts w:ascii="Verdana" w:hAnsi="Verdana"/>
          <w:b/>
        </w:rPr>
        <w:t>Kevin Jackson, director de Ideas e Innovación en </w:t>
      </w:r>
      <w:r w:rsidR="004C0495" w:rsidRPr="001437FB">
        <w:rPr>
          <w:rFonts w:ascii="Verdana" w:hAnsi="Verdana"/>
          <w:b/>
          <w:i/>
        </w:rPr>
        <w:t>The Experience is The Marketing</w:t>
      </w:r>
      <w:r w:rsidR="004C0495" w:rsidRPr="000F45F8">
        <w:rPr>
          <w:rFonts w:ascii="Verdana" w:hAnsi="Verdana"/>
        </w:rPr>
        <w:t xml:space="preserve">, designado por tercer año consecutivo “la persona más influyente de la industria de los eventos de UK”. Jackson impartirá una conferencia magistral sobre </w:t>
      </w:r>
      <w:r w:rsidR="00B02C78" w:rsidRPr="004432FC">
        <w:rPr>
          <w:rFonts w:ascii="Verdana" w:hAnsi="Verdana"/>
        </w:rPr>
        <w:t xml:space="preserve">tendencias y futuro de la industria de eventos. </w:t>
      </w:r>
      <w:r w:rsidR="00BE46CB" w:rsidRPr="00BE46CB">
        <w:rPr>
          <w:rFonts w:ascii="Verdana" w:hAnsi="Verdana"/>
        </w:rPr>
        <w:t>Y h</w:t>
      </w:r>
      <w:r w:rsidR="00147AFB" w:rsidRPr="00BE46CB">
        <w:rPr>
          <w:rFonts w:ascii="Verdana" w:hAnsi="Verdana"/>
        </w:rPr>
        <w:t xml:space="preserve">abrá </w:t>
      </w:r>
      <w:r w:rsidR="00BE46CB" w:rsidRPr="00BE46CB">
        <w:rPr>
          <w:rFonts w:ascii="Verdana" w:hAnsi="Verdana"/>
        </w:rPr>
        <w:t xml:space="preserve">otras </w:t>
      </w:r>
      <w:r w:rsidR="00147AFB" w:rsidRPr="00BE46CB">
        <w:rPr>
          <w:rFonts w:ascii="Verdana" w:hAnsi="Verdana"/>
        </w:rPr>
        <w:t xml:space="preserve">importantes </w:t>
      </w:r>
      <w:r w:rsidR="00147AFB" w:rsidRPr="001437FB">
        <w:rPr>
          <w:rFonts w:ascii="Verdana" w:hAnsi="Verdana"/>
          <w:b/>
        </w:rPr>
        <w:t>p</w:t>
      </w:r>
      <w:r w:rsidRPr="001437FB">
        <w:rPr>
          <w:rFonts w:ascii="Verdana" w:hAnsi="Verdana"/>
          <w:b/>
        </w:rPr>
        <w:t xml:space="preserve">onencias inspiracionales como la de Fernando Trías de Bes </w:t>
      </w:r>
      <w:r w:rsidR="00BE46CB" w:rsidRPr="00BE46CB">
        <w:rPr>
          <w:rFonts w:ascii="Verdana" w:hAnsi="Verdana"/>
          <w:i/>
        </w:rPr>
        <w:t>El Management de las nuevas organizaciones: creatividad e innovación como capacidades directivas</w:t>
      </w:r>
      <w:r w:rsidR="00115C67">
        <w:rPr>
          <w:rFonts w:ascii="Verdana" w:hAnsi="Verdana"/>
        </w:rPr>
        <w:t xml:space="preserve">, </w:t>
      </w:r>
      <w:r w:rsidR="00115C67" w:rsidRPr="00115C67">
        <w:rPr>
          <w:rFonts w:ascii="Verdana" w:hAnsi="Verdana"/>
        </w:rPr>
        <w:t xml:space="preserve">o la de </w:t>
      </w:r>
      <w:r w:rsidR="00115C67" w:rsidRPr="001437FB">
        <w:rPr>
          <w:rFonts w:ascii="Verdana" w:hAnsi="Verdana"/>
          <w:b/>
        </w:rPr>
        <w:t>Juan José Delgado,</w:t>
      </w:r>
      <w:r w:rsidR="00115C67" w:rsidRPr="00115C67">
        <w:rPr>
          <w:rFonts w:ascii="Verdana" w:hAnsi="Verdana"/>
        </w:rPr>
        <w:t xml:space="preserve"> </w:t>
      </w:r>
      <w:r w:rsidR="00115C67">
        <w:rPr>
          <w:rFonts w:ascii="Verdana" w:hAnsi="Verdana"/>
        </w:rPr>
        <w:t xml:space="preserve">Global Chief Digital Officer de Estrella Galicia, </w:t>
      </w:r>
      <w:r w:rsidR="00115C67" w:rsidRPr="00115C67">
        <w:rPr>
          <w:rFonts w:ascii="Verdana" w:hAnsi="Verdana"/>
        </w:rPr>
        <w:t>que desafía el actual panorama del marketing y de las estrategias centradas en el cliente</w:t>
      </w:r>
    </w:p>
    <w:p w:rsidR="00711583" w:rsidRDefault="00711583" w:rsidP="00BE46CB">
      <w:pPr>
        <w:jc w:val="both"/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3406"/>
        <w:gridCol w:w="2407"/>
      </w:tblGrid>
      <w:tr w:rsidR="00711583" w:rsidTr="00711583">
        <w:tc>
          <w:tcPr>
            <w:tcW w:w="2881" w:type="dxa"/>
          </w:tcPr>
          <w:p w:rsidR="00711583" w:rsidRDefault="00711583" w:rsidP="00BE46C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eastAsia="es-ES"/>
              </w:rPr>
              <w:lastRenderedPageBreak/>
              <w:drawing>
                <wp:inline distT="0" distB="0" distL="0" distR="0" wp14:anchorId="7F4AFAB5" wp14:editId="7A80DB2D">
                  <wp:extent cx="1849066" cy="1228725"/>
                  <wp:effectExtent l="0" t="0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vin Jacks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176" cy="1238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:rsidR="00711583" w:rsidRDefault="00711583" w:rsidP="00BE46C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eastAsia="es-ES"/>
              </w:rPr>
              <w:drawing>
                <wp:inline distT="0" distB="0" distL="0" distR="0" wp14:anchorId="3C653D11" wp14:editId="12E4886D">
                  <wp:extent cx="2190750" cy="1232683"/>
                  <wp:effectExtent l="0" t="0" r="0" b="5715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rnando Trías-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256" cy="123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:rsidR="00711583" w:rsidRDefault="00711583" w:rsidP="00BE46C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eastAsia="es-ES"/>
              </w:rPr>
              <w:drawing>
                <wp:inline distT="0" distB="0" distL="0" distR="0" wp14:anchorId="64526981" wp14:editId="48A664A3">
                  <wp:extent cx="1504950" cy="1212684"/>
                  <wp:effectExtent l="0" t="0" r="0" b="6985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an-José-Delgado-Estrella-Galici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212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583" w:rsidRDefault="00711583" w:rsidP="00BE46CB">
      <w:pPr>
        <w:jc w:val="both"/>
        <w:rPr>
          <w:rFonts w:ascii="Verdana" w:hAnsi="Verdana"/>
        </w:rPr>
      </w:pPr>
    </w:p>
    <w:p w:rsidR="00711583" w:rsidRDefault="00711583" w:rsidP="00711583">
      <w:pPr>
        <w:jc w:val="center"/>
        <w:rPr>
          <w:rFonts w:ascii="Verdana" w:hAnsi="Verdana"/>
          <w:i/>
          <w:sz w:val="20"/>
          <w:szCs w:val="20"/>
        </w:rPr>
      </w:pPr>
      <w:r w:rsidRPr="00711583">
        <w:rPr>
          <w:rFonts w:ascii="Verdana" w:hAnsi="Verdana"/>
          <w:i/>
          <w:sz w:val="20"/>
          <w:szCs w:val="20"/>
        </w:rPr>
        <w:t>Kevin Jackson, Fernando Trías de Bes y Juan José Delgado.</w:t>
      </w:r>
    </w:p>
    <w:p w:rsidR="004C0495" w:rsidRPr="000F45F8" w:rsidRDefault="004C0495" w:rsidP="000F45F8">
      <w:pPr>
        <w:jc w:val="both"/>
        <w:rPr>
          <w:rFonts w:ascii="Verdana" w:hAnsi="Verdana"/>
        </w:rPr>
      </w:pPr>
      <w:r w:rsidRPr="001437FB">
        <w:rPr>
          <w:rFonts w:ascii="Verdana" w:hAnsi="Verdana"/>
          <w:b/>
        </w:rPr>
        <w:t>Agencias de eventos, profesionales, proveedores, creativos, espacios privados, administraciones públicas, medios del sector, expertos y académicos, estudiantes, centros de enseñanza</w:t>
      </w:r>
      <w:r w:rsidRPr="000F45F8">
        <w:rPr>
          <w:rFonts w:ascii="Verdana" w:hAnsi="Verdana"/>
        </w:rPr>
        <w:t xml:space="preserve">…: todos los actores implicados en la industria de los eventos se darán cita en la segunda edición de </w:t>
      </w:r>
      <w:r w:rsidRPr="001437FB">
        <w:rPr>
          <w:rFonts w:ascii="Verdana" w:hAnsi="Verdana"/>
          <w:b/>
        </w:rPr>
        <w:t>AEVEA&amp;C</w:t>
      </w:r>
      <w:r w:rsidR="00B02C78" w:rsidRPr="004432FC">
        <w:rPr>
          <w:rFonts w:ascii="Verdana" w:hAnsi="Verdana"/>
          <w:b/>
        </w:rPr>
        <w:t>O</w:t>
      </w:r>
      <w:r w:rsidR="004432FC">
        <w:rPr>
          <w:rFonts w:ascii="Verdana" w:hAnsi="Verdana"/>
          <w:b/>
        </w:rPr>
        <w:t xml:space="preserve"> </w:t>
      </w:r>
      <w:r w:rsidRPr="001437FB">
        <w:rPr>
          <w:rFonts w:ascii="Verdana" w:hAnsi="Verdana"/>
          <w:b/>
        </w:rPr>
        <w:t>Una industria de valor y valores.</w:t>
      </w:r>
      <w:r w:rsidR="004432FC">
        <w:rPr>
          <w:rFonts w:ascii="Verdana" w:hAnsi="Verdana"/>
          <w:b/>
        </w:rPr>
        <w:t xml:space="preserve"> </w:t>
      </w:r>
      <w:r w:rsidRPr="000F45F8">
        <w:rPr>
          <w:rFonts w:ascii="Verdana" w:hAnsi="Verdana"/>
        </w:rPr>
        <w:t xml:space="preserve"> </w:t>
      </w:r>
    </w:p>
    <w:p w:rsidR="004432FC" w:rsidRDefault="004C0495" w:rsidP="000F45F8">
      <w:pPr>
        <w:jc w:val="both"/>
        <w:rPr>
          <w:rStyle w:val="Hipervnculo"/>
          <w:rFonts w:ascii="Verdana" w:hAnsi="Verdana"/>
        </w:rPr>
      </w:pPr>
      <w:r w:rsidRPr="001437FB">
        <w:rPr>
          <w:rFonts w:ascii="Verdana" w:hAnsi="Verdana"/>
          <w:b/>
        </w:rPr>
        <w:t>Será el 28 de junio en los Teatros del Canal</w:t>
      </w:r>
      <w:r w:rsidR="00BD7315">
        <w:rPr>
          <w:rFonts w:ascii="Verdana" w:hAnsi="Verdana"/>
        </w:rPr>
        <w:t xml:space="preserve"> (</w:t>
      </w:r>
      <w:r w:rsidRPr="000F45F8">
        <w:rPr>
          <w:rFonts w:ascii="Verdana" w:hAnsi="Verdana"/>
        </w:rPr>
        <w:t>Cea Bermúdez, 1, Madrid</w:t>
      </w:r>
      <w:r w:rsidR="00BD7315">
        <w:rPr>
          <w:rFonts w:ascii="Verdana" w:hAnsi="Verdana"/>
        </w:rPr>
        <w:t>)</w:t>
      </w:r>
      <w:r w:rsidRPr="000F45F8">
        <w:rPr>
          <w:rFonts w:ascii="Verdana" w:hAnsi="Verdana"/>
        </w:rPr>
        <w:t xml:space="preserve">. La inscripción es gratuíta hasta completar aforo. Más información en la web </w:t>
      </w:r>
      <w:hyperlink r:id="rId14" w:history="1">
        <w:r w:rsidRPr="000F45F8">
          <w:rPr>
            <w:rStyle w:val="Hipervnculo"/>
            <w:rFonts w:ascii="Verdana" w:hAnsi="Verdana"/>
          </w:rPr>
          <w:t>www.aeveaco.aevea.es</w:t>
        </w:r>
      </w:hyperlink>
    </w:p>
    <w:p w:rsidR="004432FC" w:rsidRDefault="004432FC" w:rsidP="000F45F8">
      <w:pPr>
        <w:jc w:val="both"/>
        <w:rPr>
          <w:rStyle w:val="Hipervnculo"/>
          <w:rFonts w:ascii="Verdana" w:hAnsi="Verdana"/>
        </w:rPr>
      </w:pPr>
    </w:p>
    <w:p w:rsidR="00711583" w:rsidRPr="004432FC" w:rsidRDefault="00711583" w:rsidP="000F45F8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4432FC">
        <w:rPr>
          <w:rFonts w:ascii="Verdana" w:hAnsi="Verdana"/>
          <w:i/>
          <w:sz w:val="20"/>
          <w:szCs w:val="20"/>
          <w:u w:val="single"/>
        </w:rPr>
        <w:t>Acerca de Agencias de Eventos Españolas Asociadas, AEVEA</w:t>
      </w:r>
    </w:p>
    <w:p w:rsidR="001437FB" w:rsidRPr="004432FC" w:rsidRDefault="001437FB" w:rsidP="001437FB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Open Sans" w:hAnsi="Open Sans" w:cs="Open Sans"/>
          <w:sz w:val="20"/>
          <w:szCs w:val="20"/>
        </w:rPr>
      </w:pPr>
      <w:r w:rsidRPr="004432FC">
        <w:rPr>
          <w:rFonts w:ascii="Verdana" w:hAnsi="Verdana"/>
          <w:sz w:val="20"/>
          <w:szCs w:val="20"/>
        </w:rPr>
        <w:t>AEVEA reúne a</w:t>
      </w:r>
      <w:r w:rsidRPr="004432FC">
        <w:rPr>
          <w:rFonts w:ascii="Open Sans" w:hAnsi="Open Sans" w:cs="Open Sans"/>
          <w:sz w:val="20"/>
          <w:szCs w:val="20"/>
        </w:rPr>
        <w:t xml:space="preserve"> un grupo representativo de agencias de organización integral de eventos, con vocación de trabajar por y para la industria. Su principal objetivo es que el sector de eventos sea reconocido por su peso económico, su seriedad y su capacidad para conseguir comunicar en directo, de un modo estratégico. Actualmente cuenta con 48 agencias asociadas. Relación de socios y más información: </w:t>
      </w:r>
      <w:hyperlink r:id="rId15" w:history="1">
        <w:r w:rsidRPr="004432FC">
          <w:rPr>
            <w:rStyle w:val="Hipervnculo"/>
            <w:rFonts w:ascii="Open Sans" w:hAnsi="Open Sans" w:cs="Open Sans"/>
            <w:color w:val="auto"/>
            <w:sz w:val="20"/>
            <w:szCs w:val="20"/>
          </w:rPr>
          <w:t>http://www.aevea.es/asociados/</w:t>
        </w:r>
      </w:hyperlink>
      <w:r w:rsidR="00BD7315" w:rsidRPr="004432FC">
        <w:rPr>
          <w:rFonts w:ascii="Open Sans" w:hAnsi="Open Sans" w:cs="Open Sans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11583" w:rsidRPr="004432FC" w:rsidTr="00711583">
        <w:tc>
          <w:tcPr>
            <w:tcW w:w="8644" w:type="dxa"/>
          </w:tcPr>
          <w:p w:rsidR="00AC6F60" w:rsidRPr="004432FC" w:rsidRDefault="00AC6F60" w:rsidP="00711583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711583" w:rsidRPr="004432FC" w:rsidRDefault="00711583" w:rsidP="00711583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4432FC">
              <w:rPr>
                <w:rFonts w:ascii="Verdana" w:hAnsi="Verdana"/>
                <w:b/>
                <w:sz w:val="20"/>
                <w:szCs w:val="20"/>
                <w:u w:val="single"/>
              </w:rPr>
              <w:t>Medios de comunicación:</w:t>
            </w:r>
          </w:p>
          <w:p w:rsidR="00711583" w:rsidRPr="004432FC" w:rsidRDefault="00711583" w:rsidP="007115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F5CA0" w:rsidRPr="00FF5CA0" w:rsidRDefault="00FF5CA0" w:rsidP="00FF5CA0">
            <w:pPr>
              <w:jc w:val="both"/>
              <w:rPr>
                <w:b/>
              </w:rPr>
            </w:pPr>
            <w:r w:rsidRPr="00FF5CA0">
              <w:rPr>
                <w:rFonts w:ascii="Verdana" w:hAnsi="Verdana"/>
                <w:b/>
                <w:sz w:val="20"/>
                <w:szCs w:val="20"/>
              </w:rPr>
              <w:t xml:space="preserve">Descarga de fotografías, logotipos y cartel: </w:t>
            </w:r>
            <w:hyperlink r:id="rId16" w:history="1">
              <w:r w:rsidRPr="00FF5CA0">
                <w:rPr>
                  <w:rStyle w:val="Hipervnculo"/>
                  <w:b/>
                </w:rPr>
                <w:t>https://we.tl/2Yf7FIaHYL</w:t>
              </w:r>
            </w:hyperlink>
          </w:p>
          <w:p w:rsidR="00FF5CA0" w:rsidRPr="00FF5CA0" w:rsidRDefault="00FF5CA0" w:rsidP="00FF5CA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11583" w:rsidRPr="004432FC" w:rsidRDefault="00711583" w:rsidP="007115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432FC">
              <w:rPr>
                <w:rFonts w:ascii="Verdana" w:hAnsi="Verdana"/>
                <w:sz w:val="20"/>
                <w:szCs w:val="20"/>
              </w:rPr>
              <w:t xml:space="preserve">Facilidades para la cobertura informativa y posibilidad de concertar entrevistas previas: </w:t>
            </w:r>
          </w:p>
          <w:p w:rsidR="00FF5CA0" w:rsidRDefault="00FF5CA0" w:rsidP="007115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11583" w:rsidRPr="004432FC" w:rsidRDefault="00711583" w:rsidP="00711583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4432FC">
              <w:rPr>
                <w:rFonts w:ascii="Verdana" w:hAnsi="Verdana"/>
                <w:sz w:val="20"/>
                <w:szCs w:val="20"/>
              </w:rPr>
              <w:t xml:space="preserve">Beatriz González Quevedo, </w:t>
            </w:r>
            <w:hyperlink r:id="rId17" w:history="1">
              <w:r w:rsidRPr="004432FC">
                <w:rPr>
                  <w:rStyle w:val="Hipervnculo"/>
                  <w:rFonts w:ascii="Verdana" w:hAnsi="Verdana"/>
                  <w:sz w:val="20"/>
                  <w:szCs w:val="20"/>
                </w:rPr>
                <w:t>bgq@aevea.es</w:t>
              </w:r>
            </w:hyperlink>
            <w:r w:rsidRPr="004432FC">
              <w:rPr>
                <w:rFonts w:ascii="Verdana" w:hAnsi="Verdana"/>
                <w:sz w:val="20"/>
                <w:szCs w:val="20"/>
              </w:rPr>
              <w:t xml:space="preserve"> , m. 653 38 90 56</w:t>
            </w:r>
          </w:p>
          <w:p w:rsidR="00711583" w:rsidRPr="004432FC" w:rsidRDefault="00711583" w:rsidP="007115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432FC">
              <w:rPr>
                <w:rFonts w:ascii="Verdana" w:hAnsi="Verdana"/>
                <w:sz w:val="20"/>
                <w:szCs w:val="20"/>
              </w:rPr>
              <w:t xml:space="preserve">Alberto Goytre, </w:t>
            </w:r>
            <w:hyperlink r:id="rId18" w:history="1">
              <w:r w:rsidRPr="004432FC">
                <w:rPr>
                  <w:rStyle w:val="Hipervnculo"/>
                  <w:rFonts w:ascii="Verdana" w:hAnsi="Verdana"/>
                  <w:sz w:val="20"/>
                  <w:szCs w:val="20"/>
                </w:rPr>
                <w:t>goytre@reportarte.es</w:t>
              </w:r>
            </w:hyperlink>
            <w:r w:rsidRPr="004432FC">
              <w:rPr>
                <w:rFonts w:ascii="Verdana" w:hAnsi="Verdana"/>
                <w:sz w:val="20"/>
                <w:szCs w:val="20"/>
              </w:rPr>
              <w:t>, m. 609 501 463</w:t>
            </w:r>
          </w:p>
          <w:p w:rsidR="00AC6F60" w:rsidRPr="004432FC" w:rsidRDefault="00AC6F60" w:rsidP="00AC6F6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11583" w:rsidRPr="004432FC" w:rsidRDefault="00BD7315" w:rsidP="004432F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432FC">
              <w:rPr>
                <w:rFonts w:ascii="Verdana" w:hAnsi="Verdana"/>
                <w:sz w:val="20"/>
                <w:szCs w:val="20"/>
              </w:rPr>
              <w:t>Los t</w:t>
            </w:r>
            <w:r w:rsidR="00AC6F60" w:rsidRPr="004432FC">
              <w:rPr>
                <w:rFonts w:ascii="Verdana" w:hAnsi="Verdana"/>
                <w:sz w:val="20"/>
                <w:szCs w:val="20"/>
              </w:rPr>
              <w:t>extos e imágenes incluídos en esta nota son de libre reproducción en relación con informaciones sobre AEVEA&amp;CO 2017</w:t>
            </w:r>
          </w:p>
        </w:tc>
      </w:tr>
    </w:tbl>
    <w:p w:rsidR="00AC6F60" w:rsidRPr="000F45F8" w:rsidRDefault="00AC6F60" w:rsidP="004432FC">
      <w:pPr>
        <w:jc w:val="both"/>
        <w:rPr>
          <w:rFonts w:ascii="Verdana" w:hAnsi="Verdana"/>
        </w:rPr>
      </w:pPr>
    </w:p>
    <w:sectPr w:rsidR="00AC6F60" w:rsidRPr="000F45F8" w:rsidSect="00711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3D"/>
    <w:rsid w:val="000D70CE"/>
    <w:rsid w:val="000F45F8"/>
    <w:rsid w:val="00115C67"/>
    <w:rsid w:val="001437FB"/>
    <w:rsid w:val="00147AFB"/>
    <w:rsid w:val="00175737"/>
    <w:rsid w:val="003027DC"/>
    <w:rsid w:val="003B7C48"/>
    <w:rsid w:val="004432FC"/>
    <w:rsid w:val="004553FC"/>
    <w:rsid w:val="00477A86"/>
    <w:rsid w:val="00491D9E"/>
    <w:rsid w:val="004C0495"/>
    <w:rsid w:val="006C4F91"/>
    <w:rsid w:val="006C6E3D"/>
    <w:rsid w:val="006F3642"/>
    <w:rsid w:val="00711583"/>
    <w:rsid w:val="007452B9"/>
    <w:rsid w:val="007B1C3B"/>
    <w:rsid w:val="008B7654"/>
    <w:rsid w:val="009138DD"/>
    <w:rsid w:val="009D5FAF"/>
    <w:rsid w:val="00AC6F60"/>
    <w:rsid w:val="00B02C78"/>
    <w:rsid w:val="00B323B2"/>
    <w:rsid w:val="00B3263D"/>
    <w:rsid w:val="00B5024A"/>
    <w:rsid w:val="00B629B5"/>
    <w:rsid w:val="00B83006"/>
    <w:rsid w:val="00BD7315"/>
    <w:rsid w:val="00BE46CB"/>
    <w:rsid w:val="00C27D8E"/>
    <w:rsid w:val="00C536F2"/>
    <w:rsid w:val="00CD60BF"/>
    <w:rsid w:val="00D120E0"/>
    <w:rsid w:val="00D86D95"/>
    <w:rsid w:val="00DB573C"/>
    <w:rsid w:val="00E564DA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ES"/>
    </w:rPr>
  </w:style>
  <w:style w:type="character" w:customStyle="1" w:styleId="m-745086632585943908apple-converted-space">
    <w:name w:val="m_-745086632585943908apple-converted-space"/>
    <w:basedOn w:val="Fuentedeprrafopredeter"/>
    <w:rsid w:val="00B3263D"/>
  </w:style>
  <w:style w:type="character" w:styleId="nfasis">
    <w:name w:val="Emphasis"/>
    <w:basedOn w:val="Fuentedeprrafopredeter"/>
    <w:uiPriority w:val="20"/>
    <w:qFormat/>
    <w:rsid w:val="00B3263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D8E"/>
    <w:rPr>
      <w:rFonts w:ascii="Segoe UI" w:hAnsi="Segoe UI" w:cs="Segoe UI"/>
      <w:noProof/>
      <w:sz w:val="18"/>
      <w:szCs w:val="18"/>
    </w:rPr>
  </w:style>
  <w:style w:type="character" w:customStyle="1" w:styleId="apple-converted-space">
    <w:name w:val="apple-converted-space"/>
    <w:basedOn w:val="Fuentedeprrafopredeter"/>
    <w:rsid w:val="00DB573C"/>
  </w:style>
  <w:style w:type="character" w:styleId="Hipervnculo">
    <w:name w:val="Hyperlink"/>
    <w:basedOn w:val="Fuentedeprrafopredeter"/>
    <w:uiPriority w:val="99"/>
    <w:unhideWhenUsed/>
    <w:rsid w:val="004C04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ES"/>
    </w:rPr>
  </w:style>
  <w:style w:type="character" w:customStyle="1" w:styleId="m-745086632585943908apple-converted-space">
    <w:name w:val="m_-745086632585943908apple-converted-space"/>
    <w:basedOn w:val="Fuentedeprrafopredeter"/>
    <w:rsid w:val="00B3263D"/>
  </w:style>
  <w:style w:type="character" w:styleId="nfasis">
    <w:name w:val="Emphasis"/>
    <w:basedOn w:val="Fuentedeprrafopredeter"/>
    <w:uiPriority w:val="20"/>
    <w:qFormat/>
    <w:rsid w:val="00B3263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D8E"/>
    <w:rPr>
      <w:rFonts w:ascii="Segoe UI" w:hAnsi="Segoe UI" w:cs="Segoe UI"/>
      <w:noProof/>
      <w:sz w:val="18"/>
      <w:szCs w:val="18"/>
    </w:rPr>
  </w:style>
  <w:style w:type="character" w:customStyle="1" w:styleId="apple-converted-space">
    <w:name w:val="apple-converted-space"/>
    <w:basedOn w:val="Fuentedeprrafopredeter"/>
    <w:rsid w:val="00DB573C"/>
  </w:style>
  <w:style w:type="character" w:styleId="Hipervnculo">
    <w:name w:val="Hyperlink"/>
    <w:basedOn w:val="Fuentedeprrafopredeter"/>
    <w:uiPriority w:val="99"/>
    <w:unhideWhenUsed/>
    <w:rsid w:val="004C0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g"/><Relationship Id="rId18" Type="http://schemas.openxmlformats.org/officeDocument/2006/relationships/hyperlink" Target="mailto:goytre@reportarte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g"/><Relationship Id="rId17" Type="http://schemas.openxmlformats.org/officeDocument/2006/relationships/hyperlink" Target="mailto:bgq@aevea.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e.tl/2Yf7FIaHY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5" Type="http://schemas.openxmlformats.org/officeDocument/2006/relationships/hyperlink" Target="http://www.aevea.es/asociados/" TargetMode="External"/><Relationship Id="rId10" Type="http://schemas.openxmlformats.org/officeDocument/2006/relationships/hyperlink" Target="http://www.livecomalliance.e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aeveaco.aeve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Goytre Crespo</dc:creator>
  <cp:lastModifiedBy>user</cp:lastModifiedBy>
  <cp:revision>3</cp:revision>
  <cp:lastPrinted>2017-05-31T10:22:00Z</cp:lastPrinted>
  <dcterms:created xsi:type="dcterms:W3CDTF">2017-05-31T19:16:00Z</dcterms:created>
  <dcterms:modified xsi:type="dcterms:W3CDTF">2017-05-31T19:18:00Z</dcterms:modified>
</cp:coreProperties>
</file>